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9C6C3" w14:textId="77777777" w:rsidR="002B0892" w:rsidRPr="00A11FFA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A11FFA">
        <w:rPr>
          <w:rFonts w:ascii="Times New Roman" w:hAnsi="Times New Roman"/>
          <w:b/>
          <w:bCs/>
          <w:lang w:val="sr-Cyrl-CS"/>
        </w:rPr>
        <w:t>Табела 5.2.</w:t>
      </w:r>
      <w:r w:rsidRPr="00A11FFA">
        <w:rPr>
          <w:rFonts w:ascii="Times New Roman" w:hAnsi="Times New Roman"/>
          <w:bCs/>
          <w:lang w:val="sr-Cyrl-CS"/>
        </w:rPr>
        <w:t xml:space="preserve"> Спецификација предмета </w:t>
      </w:r>
    </w:p>
    <w:p w14:paraId="257B04F4" w14:textId="77777777" w:rsidR="00251DB6" w:rsidRPr="00A11FFA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47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1913"/>
        <w:gridCol w:w="1281"/>
        <w:gridCol w:w="2228"/>
        <w:gridCol w:w="1359"/>
      </w:tblGrid>
      <w:tr w:rsidR="002B0892" w:rsidRPr="00A11FFA" w14:paraId="08681F43" w14:textId="77777777" w:rsidTr="006033E9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B79BD82" w14:textId="5ED93547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9F0351" w:rsidRPr="00A11FFA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9F0351"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Економија и менаџмент</w:t>
            </w:r>
          </w:p>
        </w:tc>
      </w:tr>
      <w:tr w:rsidR="002B0892" w:rsidRPr="00A11FFA" w14:paraId="6D9B9286" w14:textId="77777777" w:rsidTr="006033E9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D840AB5" w14:textId="508D7BF5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9F0351"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Француски језик </w:t>
            </w:r>
            <w:r w:rsidR="009F0351" w:rsidRPr="00A11FFA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>2</w:t>
            </w:r>
          </w:p>
        </w:tc>
      </w:tr>
      <w:tr w:rsidR="002B0892" w:rsidRPr="00A11FFA" w14:paraId="3600E286" w14:textId="77777777" w:rsidTr="006033E9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451178B" w14:textId="22566047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9F0351" w:rsidRPr="00A11FFA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9F0351" w:rsidRPr="00987D70">
              <w:rPr>
                <w:rFonts w:ascii="Times New Roman" w:hAnsi="Times New Roman"/>
                <w:sz w:val="20"/>
                <w:szCs w:val="20"/>
                <w:lang w:val="sr-Cyrl-CS"/>
              </w:rPr>
              <w:t>Славица Пејић</w:t>
            </w:r>
          </w:p>
        </w:tc>
      </w:tr>
      <w:tr w:rsidR="002B0892" w:rsidRPr="00A11FFA" w14:paraId="03391C0A" w14:textId="77777777" w:rsidTr="006033E9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AFEFCE7" w14:textId="10412F92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F0351"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87D70" w:rsidRPr="00987D70">
              <w:rPr>
                <w:rFonts w:ascii="Times New Roman" w:hAnsi="Times New Roman"/>
                <w:sz w:val="20"/>
                <w:szCs w:val="20"/>
                <w:lang w:val="sr-Cyrl-CS"/>
              </w:rPr>
              <w:t>Изборни</w:t>
            </w:r>
          </w:p>
        </w:tc>
      </w:tr>
      <w:tr w:rsidR="002B0892" w:rsidRPr="00A11FFA" w14:paraId="1E3ABEC6" w14:textId="77777777" w:rsidTr="006033E9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0F5513F" w14:textId="3A77E89E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9F0351" w:rsidRPr="00A11FFA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9F0351" w:rsidRPr="00987D70">
              <w:rPr>
                <w:rFonts w:ascii="Times New Roman" w:hAnsi="Times New Roman"/>
                <w:sz w:val="20"/>
                <w:szCs w:val="20"/>
                <w:lang w:val="fr-FR"/>
              </w:rPr>
              <w:t>2</w:t>
            </w:r>
          </w:p>
        </w:tc>
      </w:tr>
      <w:tr w:rsidR="002B0892" w:rsidRPr="00A11FFA" w14:paraId="22A679EF" w14:textId="77777777" w:rsidTr="006033E9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B57717" w14:textId="6D0651D8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9F0351" w:rsidRPr="00A11FFA"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9F0351" w:rsidRPr="00987D70">
              <w:rPr>
                <w:rFonts w:ascii="Times New Roman" w:hAnsi="Times New Roman"/>
                <w:sz w:val="20"/>
                <w:szCs w:val="20"/>
              </w:rPr>
              <w:t>положен испит из Француског језика 1</w:t>
            </w:r>
          </w:p>
        </w:tc>
      </w:tr>
      <w:tr w:rsidR="002B0892" w:rsidRPr="00A11FFA" w14:paraId="441793DB" w14:textId="77777777" w:rsidTr="006033E9">
        <w:trPr>
          <w:trHeight w:val="2417"/>
          <w:jc w:val="center"/>
        </w:trPr>
        <w:tc>
          <w:tcPr>
            <w:tcW w:w="5000" w:type="pct"/>
            <w:gridSpan w:val="5"/>
            <w:vAlign w:val="center"/>
          </w:tcPr>
          <w:p w14:paraId="67A091B9" w14:textId="77777777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39FD481D" w14:textId="299D91D5" w:rsidR="00E43394" w:rsidRPr="00A11FFA" w:rsidRDefault="00B26FF7" w:rsidP="00823103">
            <w:pPr>
              <w:pStyle w:val="ListParagraph"/>
              <w:numPr>
                <w:ilvl w:val="0"/>
                <w:numId w:val="2"/>
              </w:numPr>
              <w:tabs>
                <w:tab w:val="left" w:pos="589"/>
              </w:tabs>
              <w:spacing w:after="60"/>
              <w:ind w:left="590" w:hanging="284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Развијање</w:t>
            </w:r>
            <w:r w:rsidR="00E43394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свих језичких компетенција, у оквиру предвиђених садржаја из општег и стручног економског дискурса. </w:t>
            </w:r>
          </w:p>
          <w:p w14:paraId="01ED2538" w14:textId="0AB82200" w:rsidR="00B26FF7" w:rsidRPr="00A11FFA" w:rsidRDefault="00B26FF7" w:rsidP="00823103">
            <w:pPr>
              <w:pStyle w:val="ListParagraph"/>
              <w:numPr>
                <w:ilvl w:val="0"/>
                <w:numId w:val="2"/>
              </w:numPr>
              <w:tabs>
                <w:tab w:val="left" w:pos="589"/>
              </w:tabs>
              <w:spacing w:after="60"/>
              <w:ind w:left="590" w:hanging="284"/>
              <w:contextualSpacing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Усвајање сложенијих граматичких</w:t>
            </w:r>
            <w:r w:rsidR="00D92A40" w:rsidRPr="00A11F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структура типичних за </w:t>
            </w:r>
            <w:r w:rsidR="004B2FA7" w:rsidRPr="00A11FFA">
              <w:rPr>
                <w:rFonts w:ascii="Times New Roman" w:hAnsi="Times New Roman"/>
                <w:sz w:val="20"/>
                <w:szCs w:val="20"/>
              </w:rPr>
              <w:t xml:space="preserve">француски 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језик економске струке.</w:t>
            </w:r>
          </w:p>
          <w:p w14:paraId="01B98261" w14:textId="522B0A97" w:rsidR="00B26FF7" w:rsidRPr="00A11FFA" w:rsidRDefault="00B26FF7" w:rsidP="00823103">
            <w:pPr>
              <w:pStyle w:val="ListParagraph"/>
              <w:numPr>
                <w:ilvl w:val="0"/>
                <w:numId w:val="2"/>
              </w:numPr>
              <w:tabs>
                <w:tab w:val="left" w:pos="589"/>
              </w:tabs>
              <w:spacing w:after="60"/>
              <w:ind w:left="590" w:hanging="284"/>
              <w:contextualSpacing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Проширивање вокабулара економске струке.</w:t>
            </w:r>
          </w:p>
          <w:p w14:paraId="62EB4151" w14:textId="474D6AF6" w:rsidR="00892E11" w:rsidRPr="00A11FFA" w:rsidRDefault="0008215C" w:rsidP="00823103">
            <w:pPr>
              <w:pStyle w:val="ListParagraph"/>
              <w:numPr>
                <w:ilvl w:val="0"/>
                <w:numId w:val="2"/>
              </w:numPr>
              <w:tabs>
                <w:tab w:val="left" w:pos="589"/>
              </w:tabs>
              <w:spacing w:after="60"/>
              <w:ind w:left="590" w:hanging="284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Развијање </w:t>
            </w:r>
            <w:r w:rsidR="001D56A2" w:rsidRPr="00A11FFA">
              <w:rPr>
                <w:rFonts w:ascii="Times New Roman" w:hAnsi="Times New Roman"/>
                <w:sz w:val="20"/>
                <w:szCs w:val="20"/>
              </w:rPr>
              <w:t>вештине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писањ</w:t>
            </w:r>
            <w:r w:rsidR="001D56A2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а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једноставних пословних писама</w:t>
            </w:r>
            <w:r w:rsidR="00E43394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</w:t>
            </w:r>
            <w:r w:rsidR="001D56A2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биографија (</w:t>
            </w:r>
            <w:r w:rsidR="00E43394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СV</w:t>
            </w:r>
            <w:r w:rsidR="001D56A2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на француском језику</w:t>
            </w:r>
            <w:r w:rsidR="00E43394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</w:p>
          <w:p w14:paraId="04B8E436" w14:textId="5CB31053" w:rsidR="002B0892" w:rsidRPr="00A11FFA" w:rsidRDefault="0008215C" w:rsidP="00823103">
            <w:pPr>
              <w:pStyle w:val="ListParagraph"/>
              <w:numPr>
                <w:ilvl w:val="0"/>
                <w:numId w:val="2"/>
              </w:numPr>
              <w:tabs>
                <w:tab w:val="left" w:pos="589"/>
              </w:tabs>
              <w:spacing w:after="60"/>
              <w:ind w:left="590" w:hanging="284"/>
              <w:contextualSpacing w:val="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</w:rPr>
              <w:t>Проширивање знања о</w:t>
            </w:r>
            <w:r w:rsidR="0033637A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414E4A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институциј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ама</w:t>
            </w:r>
            <w:r w:rsidR="0033637A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Европске уније</w:t>
            </w:r>
            <w:r w:rsidR="00414E4A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франкофоним </w:t>
            </w:r>
            <w:r w:rsidR="00414E4A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земљ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ама</w:t>
            </w:r>
            <w:r w:rsidR="00414E4A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чланиц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ама</w:t>
            </w:r>
            <w:r w:rsidR="00A45859" w:rsidRPr="00A11FFA">
              <w:rPr>
                <w:rFonts w:ascii="Times New Roman" w:hAnsi="Times New Roman"/>
                <w:sz w:val="20"/>
                <w:szCs w:val="20"/>
                <w:lang w:val="fr-FR"/>
              </w:rPr>
              <w:t>.</w:t>
            </w:r>
          </w:p>
        </w:tc>
      </w:tr>
      <w:tr w:rsidR="002B0892" w:rsidRPr="00A11FFA" w14:paraId="0E74AA56" w14:textId="77777777" w:rsidTr="006033E9">
        <w:trPr>
          <w:trHeight w:val="2688"/>
          <w:jc w:val="center"/>
        </w:trPr>
        <w:tc>
          <w:tcPr>
            <w:tcW w:w="5000" w:type="pct"/>
            <w:gridSpan w:val="5"/>
            <w:vAlign w:val="center"/>
          </w:tcPr>
          <w:p w14:paraId="579000CA" w14:textId="77777777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36332DD3" w14:textId="1D91B34A" w:rsidR="00A45859" w:rsidRPr="00A11FFA" w:rsidRDefault="00A45859" w:rsidP="00A45859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Након успешно савладаног градива</w:t>
            </w:r>
            <w:r w:rsidR="007033CE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студенти </w:t>
            </w:r>
            <w:r w:rsidR="007033CE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ће моћи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да:</w:t>
            </w:r>
          </w:p>
          <w:p w14:paraId="70CB7D42" w14:textId="168EF389" w:rsidR="001359D1" w:rsidRPr="00A11FFA" w:rsidRDefault="00892E11" w:rsidP="0046436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 w:line="276" w:lineRule="auto"/>
              <w:ind w:left="590" w:hanging="284"/>
              <w:contextualSpacing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(И1) </w:t>
            </w:r>
            <w:r w:rsidR="00962AA5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користе </w:t>
            </w:r>
            <w:r w:rsidR="0033637A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сложеније граматичке и лексичке структуре у усменој и писаној форми</w:t>
            </w:r>
            <w:r w:rsidR="00962AA5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;</w:t>
            </w:r>
          </w:p>
          <w:p w14:paraId="053C7C79" w14:textId="2AE80923" w:rsidR="001359D1" w:rsidRPr="00A11FFA" w:rsidRDefault="00892E11" w:rsidP="0046436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 w:line="276" w:lineRule="auto"/>
              <w:ind w:left="590" w:hanging="284"/>
              <w:contextualSpacing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(И2) </w:t>
            </w:r>
            <w:r w:rsidR="001359D1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разумеју и користе већи број економских и финансијских термина на </w:t>
            </w:r>
            <w:r w:rsidR="001359D1" w:rsidRPr="00A11FFA">
              <w:rPr>
                <w:rFonts w:ascii="Times New Roman" w:hAnsi="Times New Roman"/>
                <w:sz w:val="20"/>
                <w:szCs w:val="20"/>
              </w:rPr>
              <w:t xml:space="preserve">француском </w:t>
            </w:r>
            <w:r w:rsidR="001359D1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језику;</w:t>
            </w:r>
          </w:p>
          <w:p w14:paraId="2811EF48" w14:textId="37773643" w:rsidR="00674611" w:rsidRPr="00A11FFA" w:rsidRDefault="00962AA5" w:rsidP="0046436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 w:line="276" w:lineRule="auto"/>
              <w:ind w:left="590" w:hanging="284"/>
              <w:contextualSpacing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(И3) </w:t>
            </w:r>
            <w:r w:rsidR="001359D1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читају, анализирају и интерпретирају сложеније текстове о економским темама на француском језику;</w:t>
            </w:r>
          </w:p>
          <w:p w14:paraId="301A9697" w14:textId="62DCA0F9" w:rsidR="000E3772" w:rsidRPr="00A11FFA" w:rsidRDefault="00962AA5" w:rsidP="0046436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 w:line="276" w:lineRule="auto"/>
              <w:ind w:left="590" w:hanging="284"/>
              <w:contextualSpacing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(И4) </w:t>
            </w:r>
            <w:r w:rsidR="000E3772" w:rsidRPr="00A11FFA">
              <w:rPr>
                <w:rFonts w:ascii="Times New Roman" w:hAnsi="Times New Roman"/>
                <w:sz w:val="20"/>
                <w:szCs w:val="20"/>
              </w:rPr>
              <w:t>напишу једноставно пословно писмо</w:t>
            </w:r>
            <w:r w:rsidR="003C6983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, </w:t>
            </w:r>
            <w:r w:rsidR="000E3772" w:rsidRPr="00A11FFA">
              <w:rPr>
                <w:rFonts w:ascii="Times New Roman" w:hAnsi="Times New Roman"/>
                <w:sz w:val="20"/>
                <w:szCs w:val="20"/>
              </w:rPr>
              <w:t xml:space="preserve">биографију </w:t>
            </w:r>
            <w:r w:rsidR="003C6983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0E3772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СV на француском језику; </w:t>
            </w:r>
          </w:p>
          <w:p w14:paraId="0561A7F2" w14:textId="6D0E047E" w:rsidR="001359D1" w:rsidRPr="00A11FFA" w:rsidRDefault="00892E11" w:rsidP="00464361">
            <w:pPr>
              <w:pStyle w:val="ListParagraph"/>
              <w:numPr>
                <w:ilvl w:val="0"/>
                <w:numId w:val="1"/>
              </w:numPr>
              <w:tabs>
                <w:tab w:val="left" w:pos="567"/>
              </w:tabs>
              <w:spacing w:after="60" w:line="276" w:lineRule="auto"/>
              <w:ind w:left="590" w:hanging="284"/>
              <w:contextualSpacing w:val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(И</w:t>
            </w:r>
            <w:r w:rsidR="00962AA5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)</w:t>
            </w:r>
            <w:r w:rsidR="00464361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674611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разумеју функци</w:t>
            </w:r>
            <w:r w:rsidR="00962AA5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онисање</w:t>
            </w:r>
            <w:r w:rsidR="00E43394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962AA5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Европске униј</w:t>
            </w:r>
            <w:r w:rsidR="00447005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е</w:t>
            </w:r>
            <w:r w:rsidR="007C5ED8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</w:t>
            </w:r>
            <w:r w:rsidR="00962AA5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њени</w:t>
            </w:r>
            <w:r w:rsidR="00447005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х</w:t>
            </w:r>
            <w:r w:rsidR="00962AA5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институција </w:t>
            </w:r>
            <w:r w:rsidR="00E43394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 </w:t>
            </w:r>
            <w:r w:rsidR="000E3772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интерпретирају податке</w:t>
            </w:r>
            <w:r w:rsidR="00447005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о</w:t>
            </w:r>
            <w:r w:rsidR="000E3772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франкофони</w:t>
            </w:r>
            <w:r w:rsidR="00703BB5" w:rsidRPr="00A11FFA">
              <w:rPr>
                <w:rFonts w:ascii="Times New Roman" w:hAnsi="Times New Roman"/>
                <w:sz w:val="20"/>
                <w:szCs w:val="20"/>
              </w:rPr>
              <w:t>м</w:t>
            </w:r>
            <w:r w:rsidR="000E3772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="00E43394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земља</w:t>
            </w:r>
            <w:r w:rsidR="00703BB5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ма</w:t>
            </w:r>
            <w:r w:rsidR="00E43394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чланица</w:t>
            </w:r>
            <w:r w:rsidR="00703BB5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ма</w:t>
            </w:r>
            <w:r w:rsidR="00E43394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</w:p>
        </w:tc>
      </w:tr>
      <w:tr w:rsidR="002B0892" w:rsidRPr="00A11FFA" w14:paraId="5FCBA9E5" w14:textId="77777777" w:rsidTr="006033E9">
        <w:trPr>
          <w:trHeight w:val="5944"/>
          <w:jc w:val="center"/>
        </w:trPr>
        <w:tc>
          <w:tcPr>
            <w:tcW w:w="5000" w:type="pct"/>
            <w:gridSpan w:val="5"/>
            <w:vAlign w:val="center"/>
          </w:tcPr>
          <w:p w14:paraId="2CB75A4B" w14:textId="77777777" w:rsidR="002B0892" w:rsidRPr="00A11FFA" w:rsidRDefault="002B0892" w:rsidP="006033E9">
            <w:pPr>
              <w:tabs>
                <w:tab w:val="left" w:pos="567"/>
              </w:tabs>
              <w:spacing w:before="60" w:after="60" w:line="360" w:lineRule="auto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10FB9CE" w14:textId="77777777" w:rsidR="002B0892" w:rsidRPr="00A11FFA" w:rsidRDefault="002B0892" w:rsidP="00464361">
            <w:pPr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5949C09D" w14:textId="77777777" w:rsidR="007033CE" w:rsidRPr="00A11FFA" w:rsidRDefault="007033CE" w:rsidP="007033CE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A11FFA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Обухваћене су следеће теме: </w:t>
            </w:r>
          </w:p>
          <w:p w14:paraId="6FB1A0F2" w14:textId="0F5783E3" w:rsidR="00703BB5" w:rsidRPr="00A11FFA" w:rsidRDefault="006033E9" w:rsidP="006B01A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o</w:t>
            </w:r>
            <w:r w:rsidR="00E86E62" w:rsidRPr="00A11FFA">
              <w:rPr>
                <w:rFonts w:ascii="Times New Roman" w:hAnsi="Times New Roman"/>
                <w:iCs/>
                <w:sz w:val="20"/>
                <w:szCs w:val="20"/>
              </w:rPr>
              <w:t>сновни подаци о предузећу</w:t>
            </w:r>
            <w:r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;</w:t>
            </w:r>
          </w:p>
          <w:p w14:paraId="0AD67EDE" w14:textId="5B47BAED" w:rsidR="00510AEB" w:rsidRPr="00A11FFA" w:rsidRDefault="006033E9" w:rsidP="006B01A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 w:rsidR="002320D7" w:rsidRPr="00A11FFA">
              <w:rPr>
                <w:rFonts w:ascii="Times New Roman" w:hAnsi="Times New Roman"/>
                <w:iCs/>
                <w:sz w:val="20"/>
                <w:szCs w:val="20"/>
              </w:rPr>
              <w:t>правља</w:t>
            </w:r>
            <w:r w:rsidR="00703BB5" w:rsidRPr="00A11FFA">
              <w:rPr>
                <w:rFonts w:ascii="Times New Roman" w:hAnsi="Times New Roman"/>
                <w:iCs/>
                <w:sz w:val="20"/>
                <w:szCs w:val="20"/>
              </w:rPr>
              <w:t>ње</w:t>
            </w:r>
            <w:r w:rsidR="002320D7" w:rsidRPr="00A11FFA">
              <w:rPr>
                <w:rFonts w:ascii="Times New Roman" w:hAnsi="Times New Roman"/>
                <w:iCs/>
                <w:sz w:val="20"/>
                <w:szCs w:val="20"/>
              </w:rPr>
              <w:t xml:space="preserve"> предузећем</w:t>
            </w:r>
            <w:r w:rsidR="007033CE" w:rsidRPr="00A11FFA">
              <w:rPr>
                <w:rFonts w:ascii="Times New Roman" w:hAnsi="Times New Roman"/>
                <w:iCs/>
                <w:sz w:val="20"/>
                <w:szCs w:val="20"/>
              </w:rPr>
              <w:t xml:space="preserve"> и</w:t>
            </w:r>
            <w:r w:rsidR="00703BB5" w:rsidRPr="00A11FFA">
              <w:rPr>
                <w:rFonts w:ascii="Times New Roman" w:hAnsi="Times New Roman"/>
                <w:iCs/>
                <w:sz w:val="20"/>
                <w:szCs w:val="20"/>
              </w:rPr>
              <w:t xml:space="preserve"> улога менаџера</w:t>
            </w:r>
            <w:r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;</w:t>
            </w:r>
          </w:p>
          <w:p w14:paraId="6D5FEBF7" w14:textId="32D4C72C" w:rsidR="00E43394" w:rsidRPr="003A678A" w:rsidRDefault="003A678A" w:rsidP="00510AEB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3A678A">
              <w:rPr>
                <w:rFonts w:ascii="Times New Roman" w:hAnsi="Times New Roman"/>
                <w:iCs/>
                <w:sz w:val="20"/>
                <w:szCs w:val="20"/>
              </w:rPr>
              <w:t>б</w:t>
            </w:r>
            <w:r w:rsidR="00510AEB" w:rsidRPr="003A678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иографиј</w:t>
            </w:r>
            <w:r w:rsidRPr="003A678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а и </w:t>
            </w:r>
            <w:r w:rsidR="00510AEB" w:rsidRPr="003A678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СV</w:t>
            </w:r>
            <w:r w:rsidR="006033E9" w:rsidRPr="003A678A"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;</w:t>
            </w:r>
          </w:p>
          <w:p w14:paraId="13EC468A" w14:textId="195EA59D" w:rsidR="00E43394" w:rsidRPr="00A11FFA" w:rsidRDefault="006033E9" w:rsidP="006B01A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б</w:t>
            </w:r>
            <w:r w:rsidR="00E43394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анке и банкарско пословање</w:t>
            </w:r>
            <w:r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;</w:t>
            </w:r>
          </w:p>
          <w:p w14:paraId="4B43B4AC" w14:textId="4B3A023F" w:rsidR="00715991" w:rsidRPr="00A11FFA" w:rsidRDefault="006033E9" w:rsidP="007033CE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</w:t>
            </w:r>
            <w:r w:rsidR="00E43394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нтернет </w:t>
            </w:r>
            <w:r w:rsidR="00703BB5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у </w:t>
            </w:r>
            <w:r w:rsidR="00730633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савременом </w:t>
            </w:r>
            <w:r w:rsidR="00703BB5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пословању </w:t>
            </w:r>
            <w:r w:rsidR="00E43394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 електронска трговина</w:t>
            </w:r>
            <w:r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;</w:t>
            </w:r>
          </w:p>
          <w:p w14:paraId="3305948B" w14:textId="3F3104D0" w:rsidR="002320D7" w:rsidRPr="00A11FFA" w:rsidRDefault="006033E9" w:rsidP="007033CE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fr-FR"/>
              </w:rPr>
            </w:pPr>
            <w:r>
              <w:rPr>
                <w:rFonts w:ascii="Times New Roman" w:hAnsi="Times New Roman"/>
                <w:iCs/>
                <w:sz w:val="20"/>
                <w:szCs w:val="20"/>
              </w:rPr>
              <w:t>п</w:t>
            </w:r>
            <w:r w:rsidR="00715991" w:rsidRPr="00A11FFA">
              <w:rPr>
                <w:rFonts w:ascii="Times New Roman" w:hAnsi="Times New Roman"/>
                <w:iCs/>
                <w:sz w:val="20"/>
                <w:szCs w:val="20"/>
              </w:rPr>
              <w:t>онуда и поруџбина</w:t>
            </w:r>
            <w:r>
              <w:rPr>
                <w:rFonts w:ascii="Times New Roman" w:hAnsi="Times New Roman"/>
                <w:iCs/>
                <w:sz w:val="20"/>
                <w:szCs w:val="20"/>
                <w:lang w:val="sr-Latn-RS"/>
              </w:rPr>
              <w:t>;</w:t>
            </w:r>
            <w:r w:rsidR="002320D7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                                                                          </w:t>
            </w:r>
          </w:p>
          <w:p w14:paraId="54F16663" w14:textId="4CA2B7A3" w:rsidR="00750E75" w:rsidRPr="00A11FFA" w:rsidRDefault="00750E75" w:rsidP="006B01A8">
            <w:pPr>
              <w:pStyle w:val="ListParagraph"/>
              <w:numPr>
                <w:ilvl w:val="0"/>
                <w:numId w:val="4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Европска </w:t>
            </w:r>
            <w:r w:rsidR="006033E9">
              <w:rPr>
                <w:rFonts w:ascii="Times New Roman" w:hAnsi="Times New Roman"/>
                <w:iCs/>
                <w:sz w:val="20"/>
                <w:szCs w:val="20"/>
              </w:rPr>
              <w:t>у</w:t>
            </w:r>
            <w:r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нија и институције ЕУ.</w:t>
            </w:r>
          </w:p>
          <w:p w14:paraId="5A48136A" w14:textId="77777777" w:rsidR="007033CE" w:rsidRPr="0005133F" w:rsidRDefault="007033CE" w:rsidP="00464361">
            <w:pPr>
              <w:tabs>
                <w:tab w:val="left" w:pos="567"/>
              </w:tabs>
              <w:spacing w:before="60" w:after="60" w:line="276" w:lineRule="auto"/>
              <w:rPr>
                <w:rFonts w:ascii="Times New Roman" w:hAnsi="Times New Roman"/>
                <w:i/>
                <w:iCs/>
                <w:sz w:val="20"/>
                <w:szCs w:val="20"/>
                <w:lang w:val="sr-Latn-RS"/>
              </w:rPr>
            </w:pPr>
            <w:r w:rsidRPr="00A11FF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388AE8F7" w14:textId="2399EDCD" w:rsidR="00E43394" w:rsidRPr="00A11FFA" w:rsidRDefault="006033E9" w:rsidP="007033C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</w:t>
            </w:r>
            <w:r w:rsidR="00E43394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азломачки бројеви и проценат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  <w:r w:rsidR="00E43394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                                                                                              </w:t>
            </w:r>
          </w:p>
          <w:p w14:paraId="6D6063F8" w14:textId="6F62E42A" w:rsidR="00E43394" w:rsidRPr="00A11FFA" w:rsidRDefault="006033E9" w:rsidP="007033C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у</w:t>
            </w:r>
            <w:r w:rsidR="00E43394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потреба предлога</w:t>
            </w:r>
            <w:r w:rsidR="00464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0D29EA07" w14:textId="6588E5C6" w:rsidR="00E43394" w:rsidRPr="00A11FFA" w:rsidRDefault="006033E9" w:rsidP="007033C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</w:t>
            </w:r>
            <w:r w:rsidR="00E43394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омпаратив и суперлатив</w:t>
            </w:r>
            <w:r w:rsidR="00464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6A156D19" w14:textId="5729A443" w:rsidR="00E43394" w:rsidRPr="00A11FFA" w:rsidRDefault="006033E9" w:rsidP="007033C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б</w:t>
            </w:r>
            <w:r w:rsidR="00E43394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езлични </w:t>
            </w:r>
            <w:r w:rsidR="00FF10AD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и модални </w:t>
            </w:r>
            <w:r w:rsidR="00E43394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глаголи</w:t>
            </w:r>
            <w:r w:rsidR="00464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5A882910" w14:textId="16377B68" w:rsidR="00E43394" w:rsidRPr="00A11FFA" w:rsidRDefault="006033E9" w:rsidP="007033C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в</w:t>
            </w:r>
            <w:r w:rsidR="002320D7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ремена индикатива: </w:t>
            </w:r>
            <w:r w:rsidR="00FF10AD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презент, футур, </w:t>
            </w:r>
            <w:r w:rsidR="002320D7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</w:t>
            </w:r>
            <w:r w:rsidR="00E43394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мперфекат и перфекат</w:t>
            </w:r>
            <w:r w:rsidR="00464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1080DD2B" w14:textId="0E14AC32" w:rsidR="005669BB" w:rsidRPr="00A11FFA" w:rsidRDefault="006033E9" w:rsidP="007033C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</w:t>
            </w:r>
            <w:r w:rsidR="005669BB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рилошке одредбе за време</w:t>
            </w:r>
            <w:r w:rsidR="00464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349C31C4" w14:textId="353C4809" w:rsidR="00E43394" w:rsidRDefault="006033E9" w:rsidP="007033C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п</w:t>
            </w:r>
            <w:r w:rsidR="00E43394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резент кондиционала</w:t>
            </w:r>
            <w:r w:rsidR="00464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45714327" w14:textId="19660CFC" w:rsidR="00FA223B" w:rsidRPr="00A11FFA" w:rsidRDefault="006033E9" w:rsidP="007033CE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а</w:t>
            </w:r>
            <w:r w:rsidR="00FA223B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ктив и пасив</w:t>
            </w:r>
            <w:r w:rsidR="00464361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;</w:t>
            </w:r>
          </w:p>
          <w:p w14:paraId="15A46BE3" w14:textId="321DA18A" w:rsidR="002B0892" w:rsidRPr="00A11FFA" w:rsidRDefault="006033E9" w:rsidP="00464361">
            <w:pPr>
              <w:pStyle w:val="ListParagraph"/>
              <w:numPr>
                <w:ilvl w:val="0"/>
                <w:numId w:val="6"/>
              </w:numPr>
              <w:tabs>
                <w:tab w:val="left" w:pos="567"/>
              </w:tabs>
              <w:spacing w:after="60" w:line="276" w:lineRule="auto"/>
              <w:contextualSpacing w:val="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индиректни</w:t>
            </w:r>
            <w:r w:rsidR="00E43394" w:rsidRPr="00A11FFA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говор.</w:t>
            </w:r>
          </w:p>
        </w:tc>
      </w:tr>
      <w:tr w:rsidR="002B0892" w:rsidRPr="00A11FFA" w14:paraId="658DCD72" w14:textId="77777777" w:rsidTr="006033E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341AC81" w14:textId="77777777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5F930472" w14:textId="77777777" w:rsidR="00E43394" w:rsidRPr="006033E9" w:rsidRDefault="00E43394" w:rsidP="006033E9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after="60" w:line="360" w:lineRule="auto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6033E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Pejić, S. (2003). Francuski jezik za ekonomiste. Niš: Ekonomski fakultet.</w:t>
            </w:r>
          </w:p>
          <w:p w14:paraId="3ADA58CF" w14:textId="709B79C5" w:rsidR="002B0892" w:rsidRPr="006033E9" w:rsidRDefault="00A11FFA" w:rsidP="006033E9">
            <w:pPr>
              <w:pStyle w:val="ListParagraph"/>
              <w:numPr>
                <w:ilvl w:val="0"/>
                <w:numId w:val="7"/>
              </w:numPr>
              <w:tabs>
                <w:tab w:val="left" w:pos="567"/>
              </w:tabs>
              <w:spacing w:after="60" w:line="360" w:lineRule="auto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6033E9">
              <w:rPr>
                <w:rFonts w:ascii="Times New Roman" w:hAnsi="Times New Roman"/>
                <w:bCs/>
                <w:sz w:val="20"/>
                <w:szCs w:val="20"/>
                <w:lang w:val="fr-FR"/>
              </w:rPr>
              <w:t xml:space="preserve">Penfornis, J.-L. </w:t>
            </w:r>
            <w:r w:rsidRPr="006033E9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(2008). Français.com. Niveau débutant. Paris: CLE International.</w:t>
            </w:r>
          </w:p>
        </w:tc>
      </w:tr>
      <w:tr w:rsidR="002B0892" w:rsidRPr="00A11FFA" w14:paraId="207A34A2" w14:textId="77777777" w:rsidTr="0005133F">
        <w:trPr>
          <w:trHeight w:val="227"/>
          <w:jc w:val="center"/>
        </w:trPr>
        <w:tc>
          <w:tcPr>
            <w:tcW w:w="1622" w:type="pct"/>
            <w:shd w:val="clear" w:color="auto" w:fill="E7E6E6" w:themeFill="background2"/>
            <w:vAlign w:val="center"/>
          </w:tcPr>
          <w:p w14:paraId="0C0F7CDD" w14:textId="588D315C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часова</w:t>
            </w:r>
            <w:r w:rsidRPr="00A11FF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591" w:type="pct"/>
            <w:gridSpan w:val="2"/>
            <w:shd w:val="clear" w:color="auto" w:fill="E7E6E6" w:themeFill="background2"/>
            <w:vAlign w:val="center"/>
          </w:tcPr>
          <w:p w14:paraId="4935D3B8" w14:textId="53AD28F2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987D7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2</w:t>
            </w:r>
          </w:p>
        </w:tc>
        <w:tc>
          <w:tcPr>
            <w:tcW w:w="1787" w:type="pct"/>
            <w:gridSpan w:val="2"/>
            <w:shd w:val="clear" w:color="auto" w:fill="E7E6E6" w:themeFill="background2"/>
            <w:vAlign w:val="center"/>
          </w:tcPr>
          <w:p w14:paraId="310824D8" w14:textId="31EACF5C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987D7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1</w:t>
            </w:r>
          </w:p>
        </w:tc>
      </w:tr>
      <w:tr w:rsidR="002B0892" w:rsidRPr="00A11FFA" w14:paraId="4D1607B5" w14:textId="77777777" w:rsidTr="006033E9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B41ED3E" w14:textId="77777777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Методе извођења наставе</w:t>
            </w:r>
          </w:p>
          <w:p w14:paraId="7FA9D05E" w14:textId="77777777" w:rsidR="00A50D62" w:rsidRPr="00A11FFA" w:rsidRDefault="00A50D62" w:rsidP="00A50D62">
            <w:pPr>
              <w:tabs>
                <w:tab w:val="left" w:pos="56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(М1) </w:t>
            </w:r>
            <w:r w:rsidRPr="00A11FFA">
              <w:rPr>
                <w:rFonts w:ascii="Times New Roman" w:hAnsi="Times New Roman"/>
                <w:b/>
                <w:bCs/>
                <w:sz w:val="20"/>
                <w:szCs w:val="20"/>
              </w:rPr>
              <w:t>Комуникативни интерактивни приступ</w:t>
            </w:r>
            <w:r w:rsidRPr="00A11FFA">
              <w:rPr>
                <w:rFonts w:ascii="Times New Roman" w:hAnsi="Times New Roman"/>
                <w:sz w:val="20"/>
                <w:szCs w:val="20"/>
              </w:rPr>
              <w:t xml:space="preserve"> – активан рад студената у дијалогу са наставником и колегама ради усвајања језичких структура.</w:t>
            </w:r>
          </w:p>
          <w:p w14:paraId="30AB9C03" w14:textId="77777777" w:rsidR="00A50D62" w:rsidRPr="00A11FFA" w:rsidRDefault="00A50D62" w:rsidP="00A50D62">
            <w:pPr>
              <w:tabs>
                <w:tab w:val="left" w:pos="56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(М2) </w:t>
            </w:r>
            <w:r w:rsidRPr="00A11FFA">
              <w:rPr>
                <w:rFonts w:ascii="Times New Roman" w:hAnsi="Times New Roman"/>
                <w:b/>
                <w:bCs/>
                <w:sz w:val="20"/>
                <w:szCs w:val="20"/>
              </w:rPr>
              <w:t>Кооперативно учење</w:t>
            </w:r>
            <w:r w:rsidRPr="00A11FFA">
              <w:rPr>
                <w:rFonts w:ascii="Times New Roman" w:hAnsi="Times New Roman"/>
                <w:sz w:val="20"/>
                <w:szCs w:val="20"/>
              </w:rPr>
              <w:t xml:space="preserve"> – рад у паровима и групама како би се стимулисала сарадња и размена знања.</w:t>
            </w:r>
          </w:p>
          <w:p w14:paraId="428CEE4A" w14:textId="77777777" w:rsidR="00A50D62" w:rsidRPr="00A11FFA" w:rsidRDefault="00A50D62" w:rsidP="00A50D62">
            <w:pPr>
              <w:tabs>
                <w:tab w:val="left" w:pos="56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(М3) </w:t>
            </w:r>
            <w:r w:rsidRPr="00A11FFA">
              <w:rPr>
                <w:rFonts w:ascii="Times New Roman" w:hAnsi="Times New Roman"/>
                <w:b/>
                <w:bCs/>
                <w:sz w:val="20"/>
                <w:szCs w:val="20"/>
              </w:rPr>
              <w:t>Дискусије и конверзације</w:t>
            </w:r>
            <w:r w:rsidRPr="00A11FFA">
              <w:rPr>
                <w:rFonts w:ascii="Times New Roman" w:hAnsi="Times New Roman"/>
                <w:sz w:val="20"/>
                <w:szCs w:val="20"/>
              </w:rPr>
              <w:t xml:space="preserve"> – вођење тематских разговора и дебата за развој говорних вештина и критичког размишљања.</w:t>
            </w:r>
          </w:p>
          <w:p w14:paraId="339E6680" w14:textId="77777777" w:rsidR="00A50D62" w:rsidRPr="00A11FFA" w:rsidRDefault="00A50D62" w:rsidP="00A50D62">
            <w:pPr>
              <w:tabs>
                <w:tab w:val="left" w:pos="56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A11FFA">
              <w:rPr>
                <w:rFonts w:ascii="Times New Roman" w:hAnsi="Times New Roman"/>
                <w:sz w:val="20"/>
                <w:szCs w:val="20"/>
              </w:rPr>
              <w:t xml:space="preserve">(М4) </w:t>
            </w:r>
            <w:r w:rsidRPr="00A11FFA">
              <w:rPr>
                <w:rFonts w:ascii="Times New Roman" w:hAnsi="Times New Roman"/>
                <w:b/>
                <w:bCs/>
                <w:sz w:val="20"/>
                <w:szCs w:val="20"/>
              </w:rPr>
              <w:t>Симулације и презентације</w:t>
            </w:r>
            <w:r w:rsidRPr="00A11FFA">
              <w:rPr>
                <w:rFonts w:ascii="Times New Roman" w:hAnsi="Times New Roman"/>
                <w:sz w:val="20"/>
                <w:szCs w:val="20"/>
              </w:rPr>
              <w:t xml:space="preserve"> – практична демонстрација знања и вештина у контролисаном окружењу.</w:t>
            </w:r>
          </w:p>
          <w:p w14:paraId="5ECEF944" w14:textId="39912A9E" w:rsidR="00A50D62" w:rsidRPr="00A11FFA" w:rsidRDefault="00A50D62" w:rsidP="00A50D62">
            <w:pPr>
              <w:tabs>
                <w:tab w:val="left" w:pos="567"/>
              </w:tabs>
              <w:spacing w:before="60"/>
              <w:rPr>
                <w:rFonts w:ascii="Times New Roman" w:hAnsi="Times New Roman"/>
                <w:sz w:val="20"/>
                <w:szCs w:val="20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(М5) </w:t>
            </w:r>
            <w:r w:rsidRPr="00A11FFA">
              <w:rPr>
                <w:rFonts w:ascii="Times New Roman" w:hAnsi="Times New Roman"/>
                <w:b/>
                <w:bCs/>
                <w:sz w:val="20"/>
                <w:szCs w:val="20"/>
              </w:rPr>
              <w:t>Ex cathedra предавања</w:t>
            </w:r>
            <w:r w:rsidRPr="00A11FFA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DA3CBD" w:rsidRPr="00A11FFA">
              <w:rPr>
                <w:rFonts w:ascii="Times New Roman" w:hAnsi="Times New Roman"/>
                <w:sz w:val="20"/>
                <w:szCs w:val="20"/>
                <w:lang w:val="fr-FR"/>
              </w:rPr>
              <w:t xml:space="preserve"> </w:t>
            </w:r>
            <w:r w:rsidR="00DA3CBD" w:rsidRPr="00A11FFA">
              <w:rPr>
                <w:rFonts w:ascii="Times New Roman" w:hAnsi="Times New Roman"/>
                <w:iCs/>
                <w:sz w:val="20"/>
                <w:szCs w:val="20"/>
              </w:rPr>
              <w:t>– класична предавања са излагањем основних концепата, граматике и терминологије, уз могућност да студенти закључују и тумаче значење лексема и граматичких правила</w:t>
            </w:r>
            <w:r w:rsidRPr="00A11FFA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3B68B97" w14:textId="2F155A4C" w:rsidR="00823103" w:rsidRPr="00A11FFA" w:rsidRDefault="00A50D62" w:rsidP="00766F59">
            <w:pPr>
              <w:tabs>
                <w:tab w:val="left" w:pos="567"/>
              </w:tabs>
              <w:spacing w:before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</w:rPr>
              <w:t xml:space="preserve">(М6) </w:t>
            </w:r>
            <w:r w:rsidRPr="00A11FFA">
              <w:rPr>
                <w:rFonts w:ascii="Times New Roman" w:hAnsi="Times New Roman"/>
                <w:b/>
                <w:bCs/>
                <w:sz w:val="20"/>
                <w:szCs w:val="20"/>
              </w:rPr>
              <w:t>Анализа случајева (Case Studies)</w:t>
            </w:r>
            <w:r w:rsidRPr="00A11FFA">
              <w:rPr>
                <w:rFonts w:ascii="Times New Roman" w:hAnsi="Times New Roman"/>
                <w:sz w:val="20"/>
                <w:szCs w:val="20"/>
              </w:rPr>
              <w:t xml:space="preserve"> – примена теоријских концепата на конкретне економске или франкофонске ситуације.</w:t>
            </w:r>
          </w:p>
        </w:tc>
      </w:tr>
      <w:tr w:rsidR="002B0892" w:rsidRPr="00A11FFA" w14:paraId="68AB5D2F" w14:textId="77777777" w:rsidTr="006033E9">
        <w:trPr>
          <w:trHeight w:val="340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1327B26" w14:textId="77777777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A11FFA" w14:paraId="0A8F4375" w14:textId="77777777" w:rsidTr="0005133F">
        <w:trPr>
          <w:trHeight w:val="340"/>
          <w:jc w:val="center"/>
        </w:trPr>
        <w:tc>
          <w:tcPr>
            <w:tcW w:w="1622" w:type="pct"/>
            <w:vAlign w:val="center"/>
          </w:tcPr>
          <w:p w14:paraId="1122C1FF" w14:textId="77777777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953" w:type="pct"/>
            <w:vAlign w:val="center"/>
          </w:tcPr>
          <w:p w14:paraId="29C1B64D" w14:textId="60B7334F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748" w:type="pct"/>
            <w:gridSpan w:val="2"/>
            <w:vAlign w:val="center"/>
          </w:tcPr>
          <w:p w14:paraId="077B6797" w14:textId="77777777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77" w:type="pct"/>
            <w:vAlign w:val="center"/>
          </w:tcPr>
          <w:p w14:paraId="2441C780" w14:textId="77777777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A11FFA" w14:paraId="2CB29862" w14:textId="77777777" w:rsidTr="0005133F">
        <w:trPr>
          <w:trHeight w:val="340"/>
          <w:jc w:val="center"/>
        </w:trPr>
        <w:tc>
          <w:tcPr>
            <w:tcW w:w="1622" w:type="pct"/>
            <w:vAlign w:val="center"/>
          </w:tcPr>
          <w:p w14:paraId="351B9DB2" w14:textId="161087CA" w:rsidR="002B0892" w:rsidRPr="00A11FFA" w:rsidRDefault="00A11FF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aктивност у току предавања/вежби</w:t>
            </w:r>
          </w:p>
        </w:tc>
        <w:tc>
          <w:tcPr>
            <w:tcW w:w="953" w:type="pct"/>
            <w:vAlign w:val="center"/>
          </w:tcPr>
          <w:p w14:paraId="7F7D865C" w14:textId="70899974" w:rsidR="002B0892" w:rsidRPr="00A11FFA" w:rsidRDefault="00527F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fr-FR"/>
              </w:rPr>
              <w:t>10</w:t>
            </w:r>
          </w:p>
        </w:tc>
        <w:tc>
          <w:tcPr>
            <w:tcW w:w="1748" w:type="pct"/>
            <w:gridSpan w:val="2"/>
            <w:vAlign w:val="center"/>
          </w:tcPr>
          <w:p w14:paraId="0D986951" w14:textId="77777777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77" w:type="pct"/>
            <w:vAlign w:val="center"/>
          </w:tcPr>
          <w:p w14:paraId="2B0CFF80" w14:textId="1B111348" w:rsidR="002B0892" w:rsidRPr="00A11FFA" w:rsidRDefault="00527F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fr-FR"/>
              </w:rPr>
              <w:t>30</w:t>
            </w:r>
          </w:p>
        </w:tc>
      </w:tr>
      <w:tr w:rsidR="00DA3CBD" w:rsidRPr="00A11FFA" w14:paraId="73AA5937" w14:textId="77777777" w:rsidTr="0005133F">
        <w:trPr>
          <w:trHeight w:val="340"/>
          <w:jc w:val="center"/>
        </w:trPr>
        <w:tc>
          <w:tcPr>
            <w:tcW w:w="1622" w:type="pct"/>
            <w:vAlign w:val="center"/>
          </w:tcPr>
          <w:p w14:paraId="5A8CBAFF" w14:textId="25FF4F20" w:rsidR="00DA3CBD" w:rsidRPr="00A11FFA" w:rsidRDefault="00DA3CBD" w:rsidP="00DA3C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953" w:type="pct"/>
            <w:vAlign w:val="center"/>
          </w:tcPr>
          <w:p w14:paraId="63EEA8D8" w14:textId="3E46B4E8" w:rsidR="00DA3CBD" w:rsidRPr="00A11FFA" w:rsidRDefault="00DA3CBD" w:rsidP="00DA3C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fr-FR"/>
              </w:rPr>
              <w:t>30</w:t>
            </w:r>
          </w:p>
        </w:tc>
        <w:tc>
          <w:tcPr>
            <w:tcW w:w="1748" w:type="pct"/>
            <w:gridSpan w:val="2"/>
            <w:vAlign w:val="center"/>
          </w:tcPr>
          <w:p w14:paraId="55D04900" w14:textId="77777777" w:rsidR="00DA3CBD" w:rsidRPr="00A11FFA" w:rsidRDefault="00DA3CBD" w:rsidP="00DA3C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77" w:type="pct"/>
            <w:vAlign w:val="center"/>
          </w:tcPr>
          <w:p w14:paraId="328D595F" w14:textId="709F0AF9" w:rsidR="00DA3CBD" w:rsidRPr="00A11FFA" w:rsidRDefault="00DA3CBD" w:rsidP="00DA3CBD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fr-FR"/>
              </w:rPr>
              <w:t>30</w:t>
            </w:r>
          </w:p>
        </w:tc>
      </w:tr>
      <w:tr w:rsidR="002B0892" w:rsidRPr="00A11FFA" w14:paraId="19A1ED78" w14:textId="77777777" w:rsidTr="0005133F">
        <w:trPr>
          <w:trHeight w:val="340"/>
          <w:jc w:val="center"/>
        </w:trPr>
        <w:tc>
          <w:tcPr>
            <w:tcW w:w="1622" w:type="pct"/>
            <w:vAlign w:val="center"/>
          </w:tcPr>
          <w:p w14:paraId="12D4FEA9" w14:textId="17024A9D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953" w:type="pct"/>
            <w:vAlign w:val="center"/>
          </w:tcPr>
          <w:p w14:paraId="103A4A7A" w14:textId="77777777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1748" w:type="pct"/>
            <w:gridSpan w:val="2"/>
            <w:vAlign w:val="center"/>
          </w:tcPr>
          <w:p w14:paraId="2747DCD3" w14:textId="77777777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77" w:type="pct"/>
            <w:vAlign w:val="center"/>
          </w:tcPr>
          <w:p w14:paraId="0AEF4E77" w14:textId="77777777" w:rsidR="002B0892" w:rsidRPr="00A11FF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5F085EEB" w14:textId="77777777" w:rsidR="002B0892" w:rsidRPr="00A11FFA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tbl>
      <w:tblPr>
        <w:tblStyle w:val="TableGrid"/>
        <w:tblpPr w:leftFromText="180" w:rightFromText="180" w:vertAnchor="text" w:horzAnchor="margin" w:tblpX="279" w:tblpY="299"/>
        <w:tblOverlap w:val="never"/>
        <w:tblW w:w="9922" w:type="dxa"/>
        <w:tblInd w:w="0" w:type="dxa"/>
        <w:tblLook w:val="04A0" w:firstRow="1" w:lastRow="0" w:firstColumn="1" w:lastColumn="0" w:noHBand="0" w:noVBand="1"/>
      </w:tblPr>
      <w:tblGrid>
        <w:gridCol w:w="1129"/>
        <w:gridCol w:w="3119"/>
        <w:gridCol w:w="5674"/>
      </w:tblGrid>
      <w:tr w:rsidR="00BC430B" w:rsidRPr="00A11FFA" w14:paraId="1A911972" w14:textId="77777777" w:rsidTr="00464361">
        <w:trPr>
          <w:trHeight w:val="34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419B02AF" w14:textId="77777777" w:rsidR="00BC430B" w:rsidRPr="00A11FFA" w:rsidRDefault="00BC430B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Исходи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72C2C911" w14:textId="77777777" w:rsidR="00BC430B" w:rsidRPr="00A11FFA" w:rsidRDefault="00BC430B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Методе извођења наставе</w:t>
            </w:r>
          </w:p>
        </w:tc>
        <w:tc>
          <w:tcPr>
            <w:tcW w:w="5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hideMark/>
          </w:tcPr>
          <w:p w14:paraId="35A874AE" w14:textId="77777777" w:rsidR="00BC430B" w:rsidRPr="00A11FFA" w:rsidRDefault="00BC430B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Начин оцењивања</w:t>
            </w:r>
          </w:p>
        </w:tc>
      </w:tr>
      <w:tr w:rsidR="00BC430B" w:rsidRPr="00A11FFA" w14:paraId="751DAEA3" w14:textId="77777777" w:rsidTr="00464361">
        <w:trPr>
          <w:trHeight w:val="34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89E2E9" w14:textId="77777777" w:rsidR="00BC430B" w:rsidRPr="00A11FFA" w:rsidRDefault="00BC430B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И1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2DCD7" w14:textId="2EE2293E" w:rsidR="00BC430B" w:rsidRPr="00A11FFA" w:rsidRDefault="00BC430B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М1, М2, М3, М</w:t>
            </w:r>
            <w:r w:rsidR="00A11FFA" w:rsidRPr="00A11FFA">
              <w:rPr>
                <w:rFonts w:ascii="Times New Roman" w:hAnsi="Times New Roman"/>
                <w:sz w:val="20"/>
                <w:szCs w:val="20"/>
                <w:lang w:val="fr-FR"/>
              </w:rPr>
              <w:t>4</w:t>
            </w:r>
            <w:r w:rsidR="003C6983">
              <w:rPr>
                <w:rFonts w:ascii="Times New Roman" w:hAnsi="Times New Roman"/>
                <w:sz w:val="20"/>
                <w:szCs w:val="20"/>
                <w:lang w:val="fr-FR"/>
              </w:rPr>
              <w:t>, M6</w:t>
            </w:r>
          </w:p>
        </w:tc>
        <w:tc>
          <w:tcPr>
            <w:tcW w:w="5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ECF90" w14:textId="39805566" w:rsidR="00BC430B" w:rsidRPr="00A11FFA" w:rsidRDefault="009872E8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fr-FR"/>
              </w:rPr>
              <w:t>k</w:t>
            </w:r>
            <w:r w:rsidR="00BC430B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олоквијум, писмени и усмени испит</w:t>
            </w:r>
          </w:p>
        </w:tc>
      </w:tr>
      <w:tr w:rsidR="00BC430B" w:rsidRPr="00A11FFA" w14:paraId="0F5FD2BE" w14:textId="77777777" w:rsidTr="00464361">
        <w:trPr>
          <w:trHeight w:val="34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C18F91" w14:textId="77777777" w:rsidR="00BC430B" w:rsidRPr="00A11FFA" w:rsidRDefault="00BC430B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И2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D53F7" w14:textId="36E015BA" w:rsidR="00BC430B" w:rsidRPr="00720261" w:rsidRDefault="00BC430B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М1, М2, М3, М4</w:t>
            </w:r>
            <w:r w:rsidR="00720261">
              <w:rPr>
                <w:rFonts w:ascii="Times New Roman" w:hAnsi="Times New Roman"/>
                <w:sz w:val="20"/>
                <w:szCs w:val="20"/>
                <w:lang w:val="fr-FR"/>
              </w:rPr>
              <w:t>, M6</w:t>
            </w:r>
          </w:p>
        </w:tc>
        <w:tc>
          <w:tcPr>
            <w:tcW w:w="5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AFD9A" w14:textId="6DC6DE97" w:rsidR="00BC430B" w:rsidRPr="00A11FFA" w:rsidRDefault="009872E8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fr-FR"/>
              </w:rPr>
              <w:t>k</w:t>
            </w:r>
            <w:r w:rsidR="00BC430B" w:rsidRPr="00A11FFA">
              <w:rPr>
                <w:rFonts w:ascii="Times New Roman" w:hAnsi="Times New Roman"/>
                <w:sz w:val="20"/>
                <w:szCs w:val="20"/>
              </w:rPr>
              <w:t>олоквијум</w:t>
            </w:r>
            <w:r w:rsidR="00BC430B" w:rsidRPr="00A11FFA">
              <w:rPr>
                <w:rFonts w:ascii="Times New Roman" w:hAnsi="Times New Roman"/>
                <w:sz w:val="20"/>
                <w:szCs w:val="20"/>
                <w:lang w:val="fr-FR"/>
              </w:rPr>
              <w:t>,</w:t>
            </w:r>
            <w:r w:rsidR="00BC430B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писмени и усмени испит</w:t>
            </w:r>
          </w:p>
        </w:tc>
      </w:tr>
      <w:tr w:rsidR="00BC430B" w:rsidRPr="00A11FFA" w14:paraId="6CB019DE" w14:textId="77777777" w:rsidTr="00464361">
        <w:trPr>
          <w:trHeight w:val="34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2475AC" w14:textId="77777777" w:rsidR="00BC430B" w:rsidRPr="00A11FFA" w:rsidRDefault="00BC430B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И3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C33F99" w14:textId="4E9073A4" w:rsidR="00BC430B" w:rsidRPr="003C6983" w:rsidRDefault="00BC430B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fr-FR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М1, М2</w:t>
            </w:r>
            <w:r w:rsidR="003C6983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М</w:t>
            </w:r>
            <w:r w:rsidR="00A11FFA" w:rsidRPr="00A11FFA">
              <w:rPr>
                <w:rFonts w:ascii="Times New Roman" w:hAnsi="Times New Roman"/>
                <w:sz w:val="20"/>
                <w:szCs w:val="20"/>
                <w:lang w:val="fr-FR"/>
              </w:rPr>
              <w:t>5</w:t>
            </w:r>
          </w:p>
        </w:tc>
        <w:tc>
          <w:tcPr>
            <w:tcW w:w="5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B8A94" w14:textId="1C164E6C" w:rsidR="00BC430B" w:rsidRPr="00A11FFA" w:rsidRDefault="00A11FFA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aктивност у току предавања/вежби</w:t>
            </w:r>
            <w:r w:rsidR="00BC430B" w:rsidRPr="00A11FFA">
              <w:rPr>
                <w:rFonts w:ascii="Times New Roman" w:hAnsi="Times New Roman"/>
                <w:sz w:val="20"/>
                <w:szCs w:val="20"/>
                <w:lang w:val="fr-FR"/>
              </w:rPr>
              <w:t>,</w:t>
            </w:r>
            <w:r w:rsidRPr="00A11FF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C430B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испит</w:t>
            </w:r>
          </w:p>
        </w:tc>
      </w:tr>
      <w:tr w:rsidR="00BC430B" w:rsidRPr="00A11FFA" w14:paraId="55D2F7C0" w14:textId="77777777" w:rsidTr="00464361">
        <w:trPr>
          <w:trHeight w:val="34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DD4C24" w14:textId="77777777" w:rsidR="00BC430B" w:rsidRPr="00A11FFA" w:rsidRDefault="00BC430B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И4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BEC988" w14:textId="160275BF" w:rsidR="00BC430B" w:rsidRPr="00A11FFA" w:rsidRDefault="00BC430B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М1, М2, М</w:t>
            </w:r>
            <w:r w:rsidR="00A11FFA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5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6590B" w14:textId="4632C759" w:rsidR="00BC430B" w:rsidRPr="00A11FFA" w:rsidRDefault="00A11FFA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aктивност у току предавања/вежби</w:t>
            </w:r>
            <w:r w:rsidR="00BC430B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писмени</w:t>
            </w:r>
            <w:r w:rsidR="00BC430B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испит</w:t>
            </w:r>
          </w:p>
        </w:tc>
      </w:tr>
      <w:tr w:rsidR="00BC430B" w:rsidRPr="00A11FFA" w14:paraId="2EEA8591" w14:textId="77777777" w:rsidTr="00464361">
        <w:trPr>
          <w:trHeight w:val="340"/>
        </w:trPr>
        <w:tc>
          <w:tcPr>
            <w:tcW w:w="1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76B3A" w14:textId="77777777" w:rsidR="00BC430B" w:rsidRPr="00A11FFA" w:rsidRDefault="00BC430B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И5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5947D2" w14:textId="5E1108BE" w:rsidR="00BC430B" w:rsidRPr="00A11FFA" w:rsidRDefault="00BC430B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М1, М2, </w:t>
            </w:r>
            <w:r w:rsidR="00A11FFA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М</w:t>
            </w:r>
            <w:r w:rsidR="003C6983">
              <w:rPr>
                <w:rFonts w:ascii="Times New Roman" w:hAnsi="Times New Roman"/>
                <w:sz w:val="20"/>
                <w:szCs w:val="20"/>
                <w:lang w:val="sr-Cyrl-CS"/>
              </w:rPr>
              <w:t>3</w:t>
            </w:r>
            <w:r w:rsidR="00A11FFA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, </w:t>
            </w:r>
            <w:r w:rsidR="002D365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М4, 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М</w:t>
            </w:r>
            <w:r w:rsidR="003C6983">
              <w:rPr>
                <w:rFonts w:ascii="Times New Roman" w:hAnsi="Times New Roman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5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24FC29" w14:textId="3DEFD647" w:rsidR="00BC430B" w:rsidRPr="00A11FFA" w:rsidRDefault="00A11FFA" w:rsidP="00464361">
            <w:pPr>
              <w:tabs>
                <w:tab w:val="left" w:pos="567"/>
              </w:tabs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aктивност у току предавања/вежби</w:t>
            </w:r>
            <w:r w:rsidR="00BC430B" w:rsidRPr="00A11FFA">
              <w:rPr>
                <w:rFonts w:ascii="Times New Roman" w:hAnsi="Times New Roman"/>
                <w:sz w:val="20"/>
                <w:szCs w:val="20"/>
                <w:lang w:val="fr-FR"/>
              </w:rPr>
              <w:t>,</w:t>
            </w:r>
            <w:r w:rsidR="00BC430B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>усмени</w:t>
            </w:r>
            <w:r w:rsidR="00BC430B" w:rsidRPr="00A11FFA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испит</w:t>
            </w:r>
          </w:p>
        </w:tc>
      </w:tr>
    </w:tbl>
    <w:p w14:paraId="4CA5F83C" w14:textId="77777777" w:rsidR="00BC430B" w:rsidRPr="00A11FFA" w:rsidRDefault="00BC430B" w:rsidP="00BC430B">
      <w:pPr>
        <w:jc w:val="center"/>
        <w:rPr>
          <w:rFonts w:ascii="Times New Roman" w:hAnsi="Times New Roman"/>
          <w:b/>
          <w:bCs/>
          <w:i/>
          <w:sz w:val="20"/>
          <w:szCs w:val="20"/>
          <w:lang w:val="fr-FR"/>
        </w:rPr>
      </w:pPr>
      <w:r w:rsidRPr="00823103">
        <w:rPr>
          <w:rFonts w:ascii="Times New Roman" w:hAnsi="Times New Roman"/>
          <w:b/>
          <w:bCs/>
          <w:i/>
          <w:sz w:val="20"/>
          <w:szCs w:val="20"/>
        </w:rPr>
        <w:t>Повезаност исхода, метода и начина оцењивања</w:t>
      </w:r>
    </w:p>
    <w:p w14:paraId="5F2E56D4" w14:textId="77777777" w:rsidR="00D8586A" w:rsidRPr="00A11FFA" w:rsidRDefault="00D8586A" w:rsidP="00BC430B">
      <w:pPr>
        <w:rPr>
          <w:rFonts w:ascii="Times New Roman" w:hAnsi="Times New Roman"/>
          <w:lang w:val="fr-FR"/>
        </w:rPr>
      </w:pPr>
    </w:p>
    <w:sectPr w:rsidR="00D8586A" w:rsidRPr="00A11FF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13C3F"/>
    <w:multiLevelType w:val="hybridMultilevel"/>
    <w:tmpl w:val="DBB0B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426C01"/>
    <w:multiLevelType w:val="hybridMultilevel"/>
    <w:tmpl w:val="34367F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565FD"/>
    <w:multiLevelType w:val="hybridMultilevel"/>
    <w:tmpl w:val="D03C4D8A"/>
    <w:lvl w:ilvl="0" w:tplc="0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D6A31"/>
    <w:multiLevelType w:val="hybridMultilevel"/>
    <w:tmpl w:val="DE40C6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A6CF2"/>
    <w:multiLevelType w:val="hybridMultilevel"/>
    <w:tmpl w:val="A4DE4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23F70"/>
    <w:multiLevelType w:val="hybridMultilevel"/>
    <w:tmpl w:val="724C6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79601E"/>
    <w:multiLevelType w:val="hybridMultilevel"/>
    <w:tmpl w:val="34367F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5133F"/>
    <w:rsid w:val="000622A5"/>
    <w:rsid w:val="0008215C"/>
    <w:rsid w:val="000E3772"/>
    <w:rsid w:val="00131D0A"/>
    <w:rsid w:val="001359D1"/>
    <w:rsid w:val="001C75E6"/>
    <w:rsid w:val="001D56A2"/>
    <w:rsid w:val="0020026F"/>
    <w:rsid w:val="002320D7"/>
    <w:rsid w:val="00251DB6"/>
    <w:rsid w:val="002A7751"/>
    <w:rsid w:val="002B0892"/>
    <w:rsid w:val="002C6F81"/>
    <w:rsid w:val="002D365E"/>
    <w:rsid w:val="002E7056"/>
    <w:rsid w:val="003157EB"/>
    <w:rsid w:val="00333F2D"/>
    <w:rsid w:val="0033637A"/>
    <w:rsid w:val="003A678A"/>
    <w:rsid w:val="003B312B"/>
    <w:rsid w:val="003C6983"/>
    <w:rsid w:val="003F2902"/>
    <w:rsid w:val="00414E4A"/>
    <w:rsid w:val="00447005"/>
    <w:rsid w:val="004502F4"/>
    <w:rsid w:val="00464361"/>
    <w:rsid w:val="00487B87"/>
    <w:rsid w:val="00495B54"/>
    <w:rsid w:val="004B2FA7"/>
    <w:rsid w:val="004C37FB"/>
    <w:rsid w:val="00510AEB"/>
    <w:rsid w:val="00527F73"/>
    <w:rsid w:val="005669BB"/>
    <w:rsid w:val="00585E14"/>
    <w:rsid w:val="00596B9C"/>
    <w:rsid w:val="005B1103"/>
    <w:rsid w:val="006033E9"/>
    <w:rsid w:val="0063635B"/>
    <w:rsid w:val="00674611"/>
    <w:rsid w:val="00684003"/>
    <w:rsid w:val="00692431"/>
    <w:rsid w:val="006B01A8"/>
    <w:rsid w:val="006B7233"/>
    <w:rsid w:val="007033CE"/>
    <w:rsid w:val="00703BB5"/>
    <w:rsid w:val="00715991"/>
    <w:rsid w:val="00720261"/>
    <w:rsid w:val="00730633"/>
    <w:rsid w:val="007373F1"/>
    <w:rsid w:val="00750E75"/>
    <w:rsid w:val="00766F59"/>
    <w:rsid w:val="007A4520"/>
    <w:rsid w:val="007C5ED8"/>
    <w:rsid w:val="00823103"/>
    <w:rsid w:val="00836CC7"/>
    <w:rsid w:val="008844A1"/>
    <w:rsid w:val="00892E11"/>
    <w:rsid w:val="008E2714"/>
    <w:rsid w:val="009525D3"/>
    <w:rsid w:val="00962AA5"/>
    <w:rsid w:val="00974A2A"/>
    <w:rsid w:val="0097521A"/>
    <w:rsid w:val="00982EA6"/>
    <w:rsid w:val="009870F4"/>
    <w:rsid w:val="009872E8"/>
    <w:rsid w:val="00987D70"/>
    <w:rsid w:val="009906D5"/>
    <w:rsid w:val="00994A87"/>
    <w:rsid w:val="009A5899"/>
    <w:rsid w:val="009C103F"/>
    <w:rsid w:val="009F0351"/>
    <w:rsid w:val="00A11FFA"/>
    <w:rsid w:val="00A17238"/>
    <w:rsid w:val="00A45859"/>
    <w:rsid w:val="00A47984"/>
    <w:rsid w:val="00A50D62"/>
    <w:rsid w:val="00B14CA2"/>
    <w:rsid w:val="00B26FF7"/>
    <w:rsid w:val="00B54F31"/>
    <w:rsid w:val="00BC430B"/>
    <w:rsid w:val="00C707B6"/>
    <w:rsid w:val="00CD35D3"/>
    <w:rsid w:val="00D637DF"/>
    <w:rsid w:val="00D77056"/>
    <w:rsid w:val="00D815C8"/>
    <w:rsid w:val="00D8586A"/>
    <w:rsid w:val="00D92A40"/>
    <w:rsid w:val="00DA2763"/>
    <w:rsid w:val="00DA3CBD"/>
    <w:rsid w:val="00E43394"/>
    <w:rsid w:val="00E6133F"/>
    <w:rsid w:val="00E70416"/>
    <w:rsid w:val="00E86E62"/>
    <w:rsid w:val="00E9282C"/>
    <w:rsid w:val="00E94FBD"/>
    <w:rsid w:val="00ED6A50"/>
    <w:rsid w:val="00F47E40"/>
    <w:rsid w:val="00F7647B"/>
    <w:rsid w:val="00FA223B"/>
    <w:rsid w:val="00FA66A0"/>
    <w:rsid w:val="00FB2F6D"/>
    <w:rsid w:val="00FF10A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9217F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2E11"/>
    <w:pPr>
      <w:ind w:left="720"/>
      <w:contextualSpacing/>
    </w:pPr>
  </w:style>
  <w:style w:type="table" w:styleId="TableGrid">
    <w:name w:val="Table Grid"/>
    <w:basedOn w:val="TableNormal"/>
    <w:uiPriority w:val="39"/>
    <w:rsid w:val="0097521A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2F281-F9EC-4313-BCAF-A9740D0C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cp:lastPrinted>2026-03-22T11:28:00Z</cp:lastPrinted>
  <dcterms:created xsi:type="dcterms:W3CDTF">2026-03-23T14:37:00Z</dcterms:created>
  <dcterms:modified xsi:type="dcterms:W3CDTF">2026-06-05T07:56:00Z</dcterms:modified>
</cp:coreProperties>
</file>